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91125" cy="4438650"/>
            <wp:effectExtent b="0" l="0" r="0" t="0"/>
            <wp:docPr id="11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43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https://www.ibest.tw/page01.php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RWD技術的界紹</w:t>
      </w:r>
    </w:p>
    <w:p w:rsidR="00000000" w:rsidDel="00000000" w:rsidP="00000000" w:rsidRDefault="00000000" w:rsidRPr="00000000" w14:paraId="00000004">
      <w:pPr>
        <w:pStyle w:val="Heading1"/>
        <w:pageBreakBefore w:val="0"/>
        <w:rPr/>
      </w:pPr>
      <w:bookmarkStart w:colFirst="0" w:colLast="0" w:name="_ldnk3zgxkwef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rPr/>
      </w:pPr>
      <w:bookmarkStart w:colFirst="0" w:colLast="0" w:name="_wa99kftraxhj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功能類別概觀 -- Grid 和 元件</w:t>
      </w:r>
    </w:p>
    <w:p w:rsidR="00000000" w:rsidDel="00000000" w:rsidP="00000000" w:rsidRDefault="00000000" w:rsidRPr="00000000" w14:paraId="0000000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238750" cy="3019425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810125" cy="169545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5016500"/>
            <wp:effectExtent b="0" l="0" r="0" t="0"/>
            <wp:docPr id="10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pageBreakBefore w:val="0"/>
        <w:rPr/>
      </w:pPr>
      <w:bookmarkStart w:colFirst="0" w:colLast="0" w:name="_3h8hsknpo1ny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CSS Preprocessor (Less/Sass)簡介</w:t>
      </w:r>
      <w:r w:rsidDel="00000000" w:rsidR="00000000" w:rsidRPr="00000000">
        <w:rPr/>
        <w:drawing>
          <wp:inline distB="114300" distT="114300" distL="114300" distR="114300">
            <wp:extent cx="4876800" cy="37719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pageBreakBefore w:val="0"/>
        <w:rPr/>
      </w:pPr>
      <w:bookmarkStart w:colFirst="0" w:colLast="0" w:name="_48s4yuqc7b66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pageBreakBefore w:val="0"/>
        <w:rPr/>
      </w:pPr>
      <w:bookmarkStart w:colFirst="0" w:colLast="0" w:name="_fk8w2l29ka5z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MVC 已做好的相關設定</w:t>
      </w:r>
    </w:p>
    <w:p w:rsidR="00000000" w:rsidDel="00000000" w:rsidP="00000000" w:rsidRDefault="00000000" w:rsidRPr="00000000" w14:paraId="0000000D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119563" cy="217833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178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924425" cy="3162300"/>
            <wp:effectExtent b="0" l="0" r="0" t="0"/>
            <wp:wrapSquare wrapText="bothSides" distB="114300" distT="114300" distL="114300" distR="11430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16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pageBreakBefore w:val="0"/>
        <w:rPr/>
      </w:pPr>
      <w:bookmarkStart w:colFirst="0" w:colLast="0" w:name="_fle2yz97o8im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升級及可用樣板提醒</w:t>
      </w:r>
      <w:r w:rsidDel="00000000" w:rsidR="00000000" w:rsidRPr="00000000">
        <w:rPr/>
        <w:drawing>
          <wp:inline distB="114300" distT="114300" distL="114300" distR="114300">
            <wp:extent cx="5153025" cy="3028950"/>
            <wp:effectExtent b="0" l="0" r="0" t="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呃…我沒有更新升級，一開出來就 3.4.1 了。</w:t>
      </w:r>
    </w:p>
    <w:p w:rsidR="00000000" w:rsidDel="00000000" w:rsidP="00000000" w:rsidRDefault="00000000" w:rsidRPr="00000000" w14:paraId="0000001F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465712" cy="4491038"/>
            <wp:effectExtent b="0" l="0" r="0" t="0"/>
            <wp:docPr id="6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5712" cy="4491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pageBreakBefore w:val="0"/>
        <w:rPr/>
      </w:pPr>
      <w:bookmarkStart w:colFirst="0" w:colLast="0" w:name="_hmunvgpc33k7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在HTML中使用</w:t>
      </w:r>
      <w:r w:rsidDel="00000000" w:rsidR="00000000" w:rsidRPr="00000000">
        <w:rPr/>
        <w:drawing>
          <wp:inline distB="114300" distT="114300" distL="114300" distR="114300">
            <wp:extent cx="5438775" cy="2085975"/>
            <wp:effectExtent b="0" l="0" r="0" t="0"/>
            <wp:docPr id="5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pageBreakBefore w:val="0"/>
        <w:rPr/>
      </w:pPr>
      <w:bookmarkStart w:colFirst="0" w:colLast="0" w:name="_j6qmmc7v6e4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 可用瀏覽器版本</w:t>
      </w:r>
    </w:p>
    <w:p w:rsidR="00000000" w:rsidDel="00000000" w:rsidP="00000000" w:rsidRDefault="00000000" w:rsidRPr="00000000" w14:paraId="00000024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19675" cy="5514975"/>
            <wp:effectExtent b="0" l="0" r="0" t="0"/>
            <wp:docPr id="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51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color w:val="4a86e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pageBreakBefore w:val="0"/>
        <w:rPr/>
      </w:pPr>
      <w:bookmarkStart w:colFirst="0" w:colLast="0" w:name="_9u13bfa6q986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 HTML基本設定</w:t>
      </w:r>
    </w:p>
    <w:p w:rsidR="00000000" w:rsidDel="00000000" w:rsidP="00000000" w:rsidRDefault="00000000" w:rsidRPr="00000000" w14:paraId="0000002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981450" cy="1133475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257800" cy="6419850"/>
            <wp:effectExtent b="0" l="0" r="0" t="0"/>
            <wp:docPr id="10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41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pageBreakBefore w:val="0"/>
        <w:rPr/>
      </w:pPr>
      <w:bookmarkStart w:colFirst="0" w:colLast="0" w:name="_v62lw3mbrfy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 Viewport 介紹 </w:t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 上面也有一點 )</w:t>
      </w:r>
    </w:p>
    <w:p w:rsidR="00000000" w:rsidDel="00000000" w:rsidP="00000000" w:rsidRDefault="00000000" w:rsidRPr="00000000" w14:paraId="0000002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133975" cy="1419225"/>
            <wp:effectExtent b="0" l="0" r="0" t="0"/>
            <wp:wrapSquare wrapText="bothSides" distB="114300" distT="114300" distL="114300" distR="11430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419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pageBreakBefore w:val="0"/>
        <w:rPr/>
      </w:pPr>
      <w:bookmarkStart w:colFirst="0" w:colLast="0" w:name="_pgt8cuz6bhzm" w:id="10"/>
      <w:bookmarkEnd w:id="10"/>
      <w:r w:rsidDel="00000000" w:rsidR="00000000" w:rsidRPr="00000000">
        <w:rPr>
          <w:rtl w:val="0"/>
        </w:rPr>
        <w:t xml:space="preserve">--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關於版本的重要補充︰</w:t>
      </w:r>
    </w:p>
    <w:p w:rsidR="00000000" w:rsidDel="00000000" w:rsidP="00000000" w:rsidRDefault="00000000" w:rsidRPr="00000000" w14:paraId="0000003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3024188" cy="1966138"/>
            <wp:effectExtent b="0" l="0" r="0" t="0"/>
            <wp:wrapSquare wrapText="bothSides" distB="114300" distT="114300" distL="114300" distR="114300"/>
            <wp:docPr id="9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966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 如果將 bootstrap 升級之後會出現的問題</w:t>
      </w:r>
    </w:p>
    <w:p w:rsidR="00000000" w:rsidDel="00000000" w:rsidP="00000000" w:rsidRDefault="00000000" w:rsidRPr="00000000" w14:paraId="0000003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738438" cy="3621277"/>
            <wp:effectExtent b="0" l="0" r="0" t="0"/>
            <wp:wrapSquare wrapText="bothSides" distB="114300" distT="114300" distL="114300" distR="11430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36212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pageBreakBefore w:val="0"/>
        <w:rPr/>
      </w:pPr>
      <w:bookmarkStart w:colFirst="0" w:colLast="0" w:name="_wanaejy9qjmy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https://www.ithome.com.tw/news/138399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所以我把 jquery 移除了看看</w:t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00463" cy="1874819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874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但是用 ie 開的話，還是會有問題，所以…以後的專案都還是不要升級好了。</w:t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不，不止是 ie , 不小心升級了的話，Chrome和Edge 沒有提醒，但還是沒有完全參考到bootstrap的某些設定？</w:t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900488" cy="1354156"/>
            <wp:effectExtent b="0" l="0" r="0" t="0"/>
            <wp:wrapSquare wrapText="bothSides" distB="114300" distT="114300" distL="114300" distR="11430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13541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我覺得應該是要把 {version} 填上？</w:t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不不不HTML 的話，應該還沒有用到 bundle ? </w:t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解決不能，我還是不升級就好…</w:t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14042" cy="3519488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042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目前的實作，就先用這個版本好了…</w:t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吐血，改版也改得太快了吧…</w:t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pageBreakBefore w:val="0"/>
        <w:rPr/>
      </w:pPr>
      <w:bookmarkStart w:colFirst="0" w:colLast="0" w:name="_924kxbu91c6g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 HTML實作</w:t>
      </w:r>
    </w:p>
    <w:p w:rsidR="00000000" w:rsidDel="00000000" w:rsidP="00000000" w:rsidRDefault="00000000" w:rsidRPr="00000000" w14:paraId="0000005F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72075" cy="5695950"/>
            <wp:effectExtent b="0" l="0" r="0" t="0"/>
            <wp:docPr id="8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69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我想應該是要 title ，但不要什麼 IE 8 的東東…全都要求IE9以上好了。</w:t>
      </w:r>
    </w:p>
    <w:p w:rsidR="00000000" w:rsidDel="00000000" w:rsidP="00000000" w:rsidRDefault="00000000" w:rsidRPr="00000000" w14:paraId="00000061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43475" cy="3343275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為什麼不在Head 引用 script ？而是放到 body的下面？</w:t>
      </w:r>
    </w:p>
    <w:p w:rsidR="00000000" w:rsidDel="00000000" w:rsidP="00000000" w:rsidRDefault="00000000" w:rsidRPr="00000000" w14:paraId="00000063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明明css的引用就是可以放到 head？</w:t>
      </w:r>
    </w:p>
    <w:p w:rsidR="00000000" w:rsidDel="00000000" w:rsidP="00000000" w:rsidRDefault="00000000" w:rsidRPr="00000000" w14:paraId="0000006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>
          <w:color w:val="4a86e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pageBreakBefore w:val="0"/>
        <w:rPr/>
      </w:pPr>
      <w:bookmarkStart w:colFirst="0" w:colLast="0" w:name="_7wkvftel2ln" w:id="13"/>
      <w:bookmarkEnd w:id="13"/>
      <w:r w:rsidDel="00000000" w:rsidR="00000000" w:rsidRPr="00000000">
        <w:rPr>
          <w:rtl w:val="0"/>
        </w:rPr>
        <w:t xml:space="preserve">Panel</w:t>
      </w:r>
    </w:p>
    <w:p w:rsidR="00000000" w:rsidDel="00000000" w:rsidP="00000000" w:rsidRDefault="00000000" w:rsidRPr="00000000" w14:paraId="00000075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05400" cy="4152900"/>
            <wp:effectExtent b="0" l="0" r="0" t="0"/>
            <wp:docPr id="7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53000" cy="25527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24425" cy="3781425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>
          <w:color w:val="4a86e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pageBreakBefore w:val="0"/>
        <w:rPr/>
      </w:pPr>
      <w:bookmarkStart w:colFirst="0" w:colLast="0" w:name="_54xnqzg66bxt" w:id="14"/>
      <w:bookmarkEnd w:id="14"/>
      <w:r w:rsidDel="00000000" w:rsidR="00000000" w:rsidRPr="00000000">
        <w:rPr>
          <w:rtl w:val="0"/>
        </w:rPr>
        <w:t xml:space="preserve">Button</w:t>
      </w:r>
    </w:p>
    <w:p w:rsidR="00000000" w:rsidDel="00000000" w:rsidP="00000000" w:rsidRDefault="00000000" w:rsidRPr="00000000" w14:paraId="0000007B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67300" cy="5400675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40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pageBreakBefore w:val="0"/>
        <w:rPr/>
      </w:pPr>
      <w:bookmarkStart w:colFirst="0" w:colLast="0" w:name="_lw849p6ep84x" w:id="15"/>
      <w:bookmarkEnd w:id="15"/>
      <w:r w:rsidDel="00000000" w:rsidR="00000000" w:rsidRPr="00000000">
        <w:rPr>
          <w:rtl w:val="0"/>
        </w:rPr>
        <w:t xml:space="preserve">Jumbotron</w:t>
      </w:r>
    </w:p>
    <w:p w:rsidR="00000000" w:rsidDel="00000000" w:rsidP="00000000" w:rsidRDefault="00000000" w:rsidRPr="00000000" w14:paraId="0000007D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14900" cy="1133475"/>
            <wp:effectExtent b="0" l="0" r="0" t="0"/>
            <wp:docPr id="9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10150" cy="4600575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這個 btn 是個 a ，又好像是 a 但要寫作 button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4424363" cy="3725028"/>
            <wp:effectExtent b="0" l="0" r="0" t="0"/>
            <wp:wrapSquare wrapText="bothSides" distB="114300" distT="114300" distL="114300" distR="11430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37250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pageBreakBefore w:val="0"/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 </w:t>
      </w:r>
    </w:p>
    <w:p w:rsidR="00000000" w:rsidDel="00000000" w:rsidP="00000000" w:rsidRDefault="00000000" w:rsidRPr="00000000" w14:paraId="0000008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我按着它來跳頁的時候，它跳出警告？</w:t>
      </w:r>
    </w:p>
    <w:p w:rsidR="00000000" w:rsidDel="00000000" w:rsidP="00000000" w:rsidRDefault="00000000" w:rsidRPr="00000000" w14:paraId="0000008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… 暫時不管了。</w:t>
      </w:r>
    </w:p>
    <w:p w:rsidR="00000000" w:rsidDel="00000000" w:rsidP="00000000" w:rsidRDefault="00000000" w:rsidRPr="00000000" w14:paraId="00000088">
      <w:pPr>
        <w:pStyle w:val="Heading3"/>
        <w:pageBreakBefore w:val="0"/>
        <w:rPr/>
      </w:pPr>
      <w:bookmarkStart w:colFirst="0" w:colLast="0" w:name="_baxnktak1rwe" w:id="16"/>
      <w:bookmarkEnd w:id="16"/>
      <w:r w:rsidDel="00000000" w:rsidR="00000000" w:rsidRPr="00000000">
        <w:rPr>
          <w:rtl w:val="0"/>
        </w:rPr>
        <w:t xml:space="preserve">Glyphicons</w:t>
      </w:r>
      <w:r w:rsidDel="00000000" w:rsidR="00000000" w:rsidRPr="00000000">
        <w:rPr/>
        <w:drawing>
          <wp:inline distB="114300" distT="114300" distL="114300" distR="114300">
            <wp:extent cx="5133975" cy="1200150"/>
            <wp:effectExtent b="0" l="0" r="0" t="0"/>
            <wp:docPr id="9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962525" cy="2962275"/>
            <wp:effectExtent b="0" l="0" r="0" t="0"/>
            <wp:wrapSquare wrapText="bothSides" distB="114300" distT="114300" distL="114300" distR="11430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62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19675" cy="33909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pageBreakBefore w:val="0"/>
        <w:rPr/>
      </w:pPr>
      <w:bookmarkStart w:colFirst="0" w:colLast="0" w:name="_nocsao80c2ck" w:id="17"/>
      <w:bookmarkEnd w:id="17"/>
      <w:r w:rsidDel="00000000" w:rsidR="00000000" w:rsidRPr="00000000">
        <w:rPr>
          <w:rtl w:val="0"/>
        </w:rPr>
        <w:t xml:space="preserve">Label</w:t>
      </w:r>
    </w:p>
    <w:p w:rsidR="00000000" w:rsidDel="00000000" w:rsidP="00000000" w:rsidRDefault="00000000" w:rsidRPr="00000000" w14:paraId="0000009C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43500" cy="3781425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pageBreakBefore w:val="0"/>
        <w:rPr/>
      </w:pPr>
      <w:bookmarkStart w:colFirst="0" w:colLast="0" w:name="_nr6hlr2j3iyp" w:id="18"/>
      <w:bookmarkEnd w:id="18"/>
      <w:r w:rsidDel="00000000" w:rsidR="00000000" w:rsidRPr="00000000">
        <w:rPr>
          <w:rtl w:val="0"/>
        </w:rPr>
        <w:t xml:space="preserve">Input groups</w:t>
      </w:r>
    </w:p>
    <w:p w:rsidR="00000000" w:rsidDel="00000000" w:rsidP="00000000" w:rsidRDefault="00000000" w:rsidRPr="00000000" w14:paraId="0000009E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071938" cy="2400219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400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43475" cy="7172325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17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>
          <w:color w:val="4a86e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3"/>
        <w:pageBreakBefore w:val="0"/>
        <w:rPr/>
      </w:pPr>
      <w:bookmarkStart w:colFirst="0" w:colLast="0" w:name="_4v5xy1slngqd" w:id="19"/>
      <w:bookmarkEnd w:id="19"/>
      <w:r w:rsidDel="00000000" w:rsidR="00000000" w:rsidRPr="00000000">
        <w:rPr>
          <w:rtl w:val="0"/>
        </w:rPr>
        <w:t xml:space="preserve">Badge</w:t>
      </w:r>
      <w:r w:rsidDel="00000000" w:rsidR="00000000" w:rsidRPr="00000000">
        <w:rPr/>
        <w:drawing>
          <wp:inline distB="114300" distT="114300" distL="114300" distR="114300">
            <wp:extent cx="5505450" cy="5057775"/>
            <wp:effectExtent b="0" l="0" r="0" t="0"/>
            <wp:docPr id="8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3"/>
        <w:pageBreakBefore w:val="0"/>
        <w:rPr/>
      </w:pPr>
      <w:bookmarkStart w:colFirst="0" w:colLast="0" w:name="_9nm7vpo5zng6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文字顏色</w:t>
      </w:r>
    </w:p>
    <w:p w:rsidR="00000000" w:rsidDel="00000000" w:rsidP="00000000" w:rsidRDefault="00000000" w:rsidRPr="00000000" w14:paraId="000000A4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862388" cy="1844722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844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吓？只有6種？</w:t>
      </w:r>
    </w:p>
    <w:p w:rsidR="00000000" w:rsidDel="00000000" w:rsidP="00000000" w:rsidRDefault="00000000" w:rsidRPr="00000000" w14:paraId="000000A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48250" cy="2533650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pageBreakBefore w:val="0"/>
        <w:rPr/>
      </w:pPr>
      <w:bookmarkStart w:colFirst="0" w:colLast="0" w:name="_c3lzz01uih1r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背景顏色</w:t>
      </w:r>
    </w:p>
    <w:p w:rsidR="00000000" w:rsidDel="00000000" w:rsidP="00000000" w:rsidRDefault="00000000" w:rsidRPr="00000000" w14:paraId="000000A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67300" cy="4048125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348288" cy="2445747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2445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pageBreakBefore w:val="0"/>
        <w:rPr/>
      </w:pPr>
      <w:bookmarkStart w:colFirst="0" w:colLast="0" w:name="_px6y4rr5y9qg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文字對齊</w:t>
      </w:r>
    </w:p>
    <w:p w:rsidR="00000000" w:rsidDel="00000000" w:rsidP="00000000" w:rsidRDefault="00000000" w:rsidRPr="00000000" w14:paraId="000000B2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314950" cy="4857750"/>
            <wp:effectExtent b="0" l="0" r="0" t="0"/>
            <wp:docPr id="4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85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62525" cy="13716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pageBreakBefore w:val="0"/>
        <w:rPr/>
      </w:pPr>
      <w:bookmarkStart w:colFirst="0" w:colLast="0" w:name="_40mo6rpv5j0s" w:id="23"/>
      <w:bookmarkEnd w:id="23"/>
      <w:r w:rsidDel="00000000" w:rsidR="00000000" w:rsidRPr="00000000">
        <w:rPr>
          <w:rtl w:val="0"/>
        </w:rPr>
        <w:t xml:space="preserve">Table</w:t>
      </w:r>
    </w:p>
    <w:p w:rsidR="00000000" w:rsidDel="00000000" w:rsidP="00000000" w:rsidRDefault="00000000" w:rsidRPr="00000000" w14:paraId="000000B5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24425" cy="5562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62525" cy="3124200"/>
            <wp:effectExtent b="0" l="0" r="0" t="0"/>
            <wp:docPr id="9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3"/>
        <w:pageBreakBefore w:val="0"/>
        <w:rPr/>
      </w:pPr>
      <w:bookmarkStart w:colFirst="0" w:colLast="0" w:name="_ecahf5antpn3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導航列 和 Toggle 縮放</w:t>
      </w:r>
    </w:p>
    <w:p w:rsidR="00000000" w:rsidDel="00000000" w:rsidP="00000000" w:rsidRDefault="00000000" w:rsidRPr="00000000" w14:paraId="000000B8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295900" cy="31242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10150" cy="4905375"/>
            <wp:effectExtent b="0" l="0" r="0" t="0"/>
            <wp:docPr id="10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90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3606800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895850" cy="38862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405438" cy="2688811"/>
            <wp:effectExtent b="0" l="0" r="0" t="0"/>
            <wp:docPr id="8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688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05400" cy="35814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但是我實作不出來︰</w:t>
      </w:r>
    </w:p>
    <w:p w:rsidR="00000000" w:rsidDel="00000000" w:rsidP="00000000" w:rsidRDefault="00000000" w:rsidRPr="00000000" w14:paraId="000000C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17907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這是有夠寛的時候。</w:t>
      </w:r>
    </w:p>
    <w:p w:rsidR="00000000" w:rsidDel="00000000" w:rsidP="00000000" w:rsidRDefault="00000000" w:rsidRPr="00000000" w14:paraId="000000C5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673793" cy="1795463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3793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這個是縮起來的時候</w:t>
      </w:r>
    </w:p>
    <w:p w:rsidR="00000000" w:rsidDel="00000000" w:rsidP="00000000" w:rsidRDefault="00000000" w:rsidRPr="00000000" w14:paraId="000000C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但是按下按鈕並沒有反應？</w:t>
      </w:r>
    </w:p>
    <w:p w:rsidR="00000000" w:rsidDel="00000000" w:rsidP="00000000" w:rsidRDefault="00000000" w:rsidRPr="00000000" w14:paraId="000000C8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2924175" cy="1743075"/>
            <wp:effectExtent b="0" l="0" r="0" t="0"/>
            <wp:docPr id="2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書中明明說有這個效果的，所以我去官網看了一下︰</w:t>
      </w:r>
    </w:p>
    <w:p w:rsidR="00000000" w:rsidDel="00000000" w:rsidP="00000000" w:rsidRDefault="00000000" w:rsidRPr="00000000" w14:paraId="000000C9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31623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>
          <w:color w:val="4a86e8"/>
        </w:rPr>
      </w:pP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https://getbootstrap.com/docs/3.3/components/#navbar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我照打了，還是不行？我去 3.4 的版本看一下，決定拷程式碼</w:t>
      </w:r>
    </w:p>
    <w:p w:rsidR="00000000" w:rsidDel="00000000" w:rsidP="00000000" w:rsidRDefault="00000000" w:rsidRPr="00000000" w14:paraId="000000CD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我覺得是應該要用 &lt;nav&gt; 這個包含它們…</w:t>
      </w:r>
    </w:p>
    <w:p w:rsidR="00000000" w:rsidDel="00000000" w:rsidP="00000000" w:rsidRDefault="00000000" w:rsidRPr="00000000" w14:paraId="000000CE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&lt;nav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"navbar navbar-default"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"container-fluid"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99999"/>
          <w:sz w:val="20"/>
          <w:szCs w:val="20"/>
          <w:rtl w:val="0"/>
        </w:rPr>
        <w:t xml:space="preserve">&lt;!-- Brand and toggle get grouped for better mobile display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"navbar-header"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type=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"navbar-toggle collapsed"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data-toggle=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"collapse"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data-target=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"#bs-example-navbar-collapse-1"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aria-expanded=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&lt;span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"sr-only"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Toggle navigation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&lt;/span&gt;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&lt;span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"icon-bar"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&gt;&lt;/span&gt;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&lt;span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"icon-bar"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&gt;&lt;/span&gt;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&lt;span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"icon-bar"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&gt;&lt;/span&gt;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&lt;/button&gt;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"navbar-brand"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Brand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99999"/>
          <w:sz w:val="20"/>
          <w:szCs w:val="20"/>
          <w:rtl w:val="0"/>
        </w:rPr>
        <w:t xml:space="preserve">&lt;!-- Collect the nav links, forms, and other content for toggling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"collapse navbar-collapse"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id=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"bs-example-navbar-collapse-1"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&lt;ul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"nav navbar-nav"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Link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&lt;span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"sr-only"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(current)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&lt;/span&gt;&lt;/a&gt;&lt;/li&gt;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"dropdown"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"dropdown-toggle"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data-toggle=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"dropdown"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role=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aria-haspopup=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aria-expanded=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Dropdown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&lt;span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"caret"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&gt;&lt;/span&gt;&lt;/a&gt;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&lt;ul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"dropdown-menu"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Another action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Something else here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role=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"separator"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"divider"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Separated link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role=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"separator"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"divider"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One more separated link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&lt;/ul&gt;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&lt;/ul&gt;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&lt;form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"navbar-form navbar-left"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"form-group"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type=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placeholder=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type=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"btn btn-default"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&lt;/button&gt;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&lt;/form&gt;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&lt;ul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"nav navbar-nav navbar-right"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"dropdown"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"dropdown-toggle"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data-toggle=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"dropdown"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role=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aria-haspopup=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aria-expanded=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Dropdown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&lt;span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"caret"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&gt;&lt;/span&gt;&lt;/a&gt;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&lt;ul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"dropdown-menu"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Another action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Something else here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role=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"separator"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class=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"divider"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9fcf"/>
          <w:sz w:val="20"/>
          <w:szCs w:val="20"/>
          <w:rtl w:val="0"/>
        </w:rPr>
        <w:t xml:space="preserve">href=</w:t>
      </w:r>
      <w:r w:rsidDel="00000000" w:rsidR="00000000" w:rsidRPr="00000000">
        <w:rPr>
          <w:rFonts w:ascii="Courier New" w:cs="Courier New" w:eastAsia="Courier New" w:hAnsi="Courier New"/>
          <w:color w:val="d44950"/>
          <w:sz w:val="20"/>
          <w:szCs w:val="20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Separated link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&lt;/ul&gt;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&lt;/ul&gt;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&lt;/div&gt;</w:t>
      </w:r>
      <w:r w:rsidDel="00000000" w:rsidR="00000000" w:rsidRPr="00000000">
        <w:rPr>
          <w:rFonts w:ascii="Courier New" w:cs="Courier New" w:eastAsia="Courier New" w:hAnsi="Courier New"/>
          <w:color w:val="999999"/>
          <w:sz w:val="20"/>
          <w:szCs w:val="20"/>
          <w:rtl w:val="0"/>
        </w:rPr>
        <w:t xml:space="preserve">&lt;!-- /.navbar-collapse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rPr>
          <w:rFonts w:ascii="Courier New" w:cs="Courier New" w:eastAsia="Courier New" w:hAnsi="Courier New"/>
          <w:color w:val="33333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&lt;/div&gt;</w:t>
      </w:r>
      <w:r w:rsidDel="00000000" w:rsidR="00000000" w:rsidRPr="00000000">
        <w:rPr>
          <w:rFonts w:ascii="Courier New" w:cs="Courier New" w:eastAsia="Courier New" w:hAnsi="Courier New"/>
          <w:color w:val="999999"/>
          <w:sz w:val="20"/>
          <w:szCs w:val="20"/>
          <w:rtl w:val="0"/>
        </w:rPr>
        <w:t xml:space="preserve">&lt;!-- /.container-fluid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spacing w:line="342.8568" w:lineRule="auto"/>
        <w:rPr>
          <w:rFonts w:ascii="Courier New" w:cs="Courier New" w:eastAsia="Courier New" w:hAnsi="Courier New"/>
          <w:color w:val="2f6f9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f6f9f"/>
          <w:sz w:val="20"/>
          <w:szCs w:val="20"/>
          <w:rtl w:val="0"/>
        </w:rPr>
        <w:t xml:space="preserve">&lt;/nav&gt;</w:t>
      </w:r>
    </w:p>
    <w:p w:rsidR="00000000" w:rsidDel="00000000" w:rsidP="00000000" w:rsidRDefault="00000000" w:rsidRPr="00000000" w14:paraId="0000010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938813" cy="2093721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813" cy="2093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按下去還是沒有反應？</w:t>
      </w:r>
    </w:p>
    <w:p w:rsidR="00000000" w:rsidDel="00000000" w:rsidP="00000000" w:rsidRDefault="00000000" w:rsidRPr="00000000" w14:paraId="00000105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算了，我不玩了…</w:t>
      </w:r>
    </w:p>
    <w:p w:rsidR="00000000" w:rsidDel="00000000" w:rsidP="00000000" w:rsidRDefault="00000000" w:rsidRPr="00000000" w14:paraId="0000010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368883" cy="2213471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883" cy="2213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官網這樣說，我不知道是不是這個原因…</w:t>
      </w:r>
    </w:p>
    <w:p w:rsidR="00000000" w:rsidDel="00000000" w:rsidP="00000000" w:rsidRDefault="00000000" w:rsidRPr="00000000" w14:paraId="00000108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書的版本還在3.3才可以吧…但是MVC一開出來就3.4了…</w:t>
      </w: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4394200"/>
            <wp:effectExtent b="0" l="0" r="0" t="0"/>
            <wp:docPr id="7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有空再研究吧…等等，我在解決Dropdownlist的時候，把這個問題也解決了，果然 script 不應該放在body…</w:t>
      </w:r>
    </w:p>
    <w:p w:rsidR="00000000" w:rsidDel="00000000" w:rsidP="00000000" w:rsidRDefault="00000000" w:rsidRPr="00000000" w14:paraId="0000010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pageBreakBefore w:val="0"/>
        <w:rPr/>
      </w:pPr>
      <w:bookmarkStart w:colFirst="0" w:colLast="0" w:name="_pkueugrw94q1" w:id="25"/>
      <w:bookmarkEnd w:id="25"/>
      <w:r w:rsidDel="00000000" w:rsidR="00000000" w:rsidRPr="00000000">
        <w:rPr>
          <w:rtl w:val="0"/>
        </w:rPr>
        <w:t xml:space="preserve">Dropdown</w:t>
      </w:r>
    </w:p>
    <w:p w:rsidR="00000000" w:rsidDel="00000000" w:rsidP="00000000" w:rsidRDefault="00000000" w:rsidRPr="00000000" w14:paraId="0000010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733800" cy="245745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57775" cy="4114800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? 實作，按下按鈕沒有辨法彈內容出來，即使是拷也點不開，所我上網找資料︰</w:t>
      </w:r>
    </w:p>
    <w:p w:rsidR="00000000" w:rsidDel="00000000" w:rsidP="00000000" w:rsidRDefault="00000000" w:rsidRPr="00000000" w14:paraId="00000110">
      <w:pPr>
        <w:pageBreakBefore w:val="0"/>
        <w:rPr>
          <w:color w:val="4a86e8"/>
        </w:rPr>
      </w:pP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http://yhhuang1966.blogspot.com/2019/11/bootstrap-4_76.html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上面那個有程式碼，但是我要全部都照拷才行？我不明白？應該不是版本的問題？。</w:t>
      </w:r>
    </w:p>
    <w:p w:rsidR="00000000" w:rsidDel="00000000" w:rsidP="00000000" w:rsidRDefault="00000000" w:rsidRPr="00000000" w14:paraId="0000011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04583" cy="3250712"/>
            <wp:effectExtent b="0" l="0" r="0" t="0"/>
            <wp:docPr id="11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4583" cy="3250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30099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我把 script 移到上面引入，然後訟就又什麼事都沒有了…什麼鬼？</w:t>
      </w:r>
    </w:p>
    <w:p w:rsidR="00000000" w:rsidDel="00000000" w:rsidP="00000000" w:rsidRDefault="00000000" w:rsidRPr="00000000" w14:paraId="00000117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6-7 都是成功的實作</w:t>
      </w:r>
    </w:p>
    <w:p w:rsidR="00000000" w:rsidDel="00000000" w:rsidP="00000000" w:rsidRDefault="00000000" w:rsidRPr="00000000" w14:paraId="0000011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pageBreakBefore w:val="0"/>
        <w:rPr/>
      </w:pPr>
      <w:bookmarkStart w:colFirst="0" w:colLast="0" w:name="_c3wstkj0fyv8" w:id="26"/>
      <w:bookmarkEnd w:id="26"/>
      <w:r w:rsidDel="00000000" w:rsidR="00000000" w:rsidRPr="00000000">
        <w:rPr>
          <w:rtl w:val="0"/>
        </w:rPr>
        <w:t xml:space="preserve">List Group</w:t>
      </w:r>
    </w:p>
    <w:p w:rsidR="00000000" w:rsidDel="00000000" w:rsidP="00000000" w:rsidRDefault="00000000" w:rsidRPr="00000000" w14:paraId="0000011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91100" cy="2371725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05375" cy="5895975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pageBreakBefore w:val="0"/>
        <w:rPr/>
      </w:pPr>
      <w:bookmarkStart w:colFirst="0" w:colLast="0" w:name="_sz024hqovrhb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2"/>
        <w:pageBreakBefore w:val="0"/>
        <w:rPr/>
      </w:pPr>
      <w:bookmarkStart w:colFirst="0" w:colLast="0" w:name="_v0nq4gsbixiw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 MVC 實作</w:t>
      </w:r>
    </w:p>
    <w:p w:rsidR="00000000" w:rsidDel="00000000" w:rsidP="00000000" w:rsidRDefault="00000000" w:rsidRPr="00000000" w14:paraId="0000011F">
      <w:pPr>
        <w:pStyle w:val="Heading3"/>
        <w:pageBreakBefore w:val="0"/>
        <w:rPr/>
      </w:pPr>
      <w:bookmarkStart w:colFirst="0" w:colLast="0" w:name="_yuo0xo7xieca" w:id="29"/>
      <w:bookmarkEnd w:id="29"/>
      <w:r w:rsidDel="00000000" w:rsidR="00000000" w:rsidRPr="00000000">
        <w:rPr>
          <w:rtl w:val="0"/>
        </w:rPr>
        <w:t xml:space="preserve">BundleConfig</w:t>
      </w:r>
    </w:p>
    <w:p w:rsidR="00000000" w:rsidDel="00000000" w:rsidP="00000000" w:rsidRDefault="00000000" w:rsidRPr="00000000" w14:paraId="00000120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381625" cy="67056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Bundle 是在 _Layout中呼叫的。</w:t>
      </w:r>
    </w:p>
    <w:p w:rsidR="00000000" w:rsidDel="00000000" w:rsidP="00000000" w:rsidRDefault="00000000" w:rsidRPr="00000000" w14:paraId="0000012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148138" cy="2156756"/>
            <wp:effectExtent b="0" l="0" r="0" t="0"/>
            <wp:wrapSquare wrapText="bothSides" distB="114300" distT="114300" distL="114300" distR="114300"/>
            <wp:docPr id="4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1567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為什麼我的專案預設沒有respond.js ? 資料夾也沒有，是被淘汰了？</w:t>
      </w:r>
    </w:p>
    <w:p w:rsidR="00000000" w:rsidDel="00000000" w:rsidP="00000000" w:rsidRDefault="00000000" w:rsidRPr="00000000" w14:paraId="0000012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rPr/>
      </w:pPr>
      <w:bookmarkStart w:colFirst="0" w:colLast="0" w:name="_kspz4iki4rav" w:id="30"/>
      <w:bookmarkEnd w:id="30"/>
      <w:r w:rsidDel="00000000" w:rsidR="00000000" w:rsidRPr="00000000">
        <w:rPr>
          <w:rtl w:val="0"/>
        </w:rPr>
        <w:t xml:space="preserve">_Layout.cshtml</w:t>
      </w:r>
      <w:r w:rsidDel="00000000" w:rsidR="00000000" w:rsidRPr="00000000">
        <w:rPr/>
        <w:drawing>
          <wp:inline distB="114300" distT="114300" distL="114300" distR="114300">
            <wp:extent cx="5600700" cy="5000625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rPr/>
      </w:pPr>
      <w:bookmarkStart w:colFirst="0" w:colLast="0" w:name="_4v8tnrqu5xw3" w:id="31"/>
      <w:bookmarkEnd w:id="31"/>
      <w:r w:rsidDel="00000000" w:rsidR="00000000" w:rsidRPr="00000000">
        <w:rPr>
          <w:rtl w:val="0"/>
        </w:rPr>
        <w:t xml:space="preserve">View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他簡單一句說幫我們設定好怎麼引用了檔案，可以直接在View用就好了，有什麼好複雜的？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我是不明明為什麼他硬要把 Script 放在 body ? 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3"/>
        <w:rPr/>
      </w:pPr>
      <w:bookmarkStart w:colFirst="0" w:colLast="0" w:name="_hvjazbi6914z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--- 實作︰</w:t>
      </w:r>
    </w:p>
    <w:p w:rsidR="00000000" w:rsidDel="00000000" w:rsidP="00000000" w:rsidRDefault="00000000" w:rsidRPr="00000000" w14:paraId="0000012C">
      <w:pPr>
        <w:pStyle w:val="Heading3"/>
        <w:rPr/>
      </w:pPr>
      <w:bookmarkStart w:colFirst="0" w:colLast="0" w:name="_f6hz9w4qigd5" w:id="33"/>
      <w:bookmarkEnd w:id="33"/>
      <w:r w:rsidDel="00000000" w:rsidR="00000000" w:rsidRPr="00000000">
        <w:rPr/>
        <w:drawing>
          <wp:inline distB="114300" distT="114300" distL="114300" distR="114300">
            <wp:extent cx="4025044" cy="2005013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5044" cy="200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91100" cy="7000875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00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555570" cy="5053013"/>
            <wp:effectExtent b="0" l="0" r="0" t="0"/>
            <wp:docPr id="11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5570" cy="505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655459" cy="4176713"/>
            <wp:effectExtent b="0" l="0" r="0" t="0"/>
            <wp:wrapSquare wrapText="bothSides" distB="114300" distT="114300" distL="114300" distR="11430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5459" cy="4176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071813" cy="4039008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4039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溫習的不用放太大</w:t>
      </w:r>
    </w:p>
    <w:p w:rsidR="00000000" w:rsidDel="00000000" w:rsidP="00000000" w:rsidRDefault="00000000" w:rsidRPr="00000000" w14:paraId="0000013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693137" cy="5053013"/>
            <wp:effectExtent b="0" l="0" r="0" t="0"/>
            <wp:wrapSquare wrapText="bothSides" distB="114300" distT="114300" distL="114300" distR="11430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3137" cy="5053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&lt;--- 這個是重點</w:t>
      </w:r>
    </w:p>
    <w:p w:rsidR="00000000" w:rsidDel="00000000" w:rsidP="00000000" w:rsidRDefault="00000000" w:rsidRPr="00000000" w14:paraId="0000014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05400" cy="223837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4"/>
        <w:rPr/>
      </w:pPr>
      <w:bookmarkStart w:colFirst="0" w:colLast="0" w:name="_avms50rda4w2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在加入資料之前，修改連結，以改變資料庫名稱</w:t>
      </w:r>
    </w:p>
    <w:p w:rsidR="00000000" w:rsidDel="00000000" w:rsidP="00000000" w:rsidRDefault="00000000" w:rsidRPr="00000000" w14:paraId="00000145">
      <w:pPr>
        <w:pStyle w:val="Heading4"/>
        <w:rPr/>
      </w:pPr>
      <w:bookmarkStart w:colFirst="0" w:colLast="0" w:name="_vxln4324bsei" w:id="35"/>
      <w:bookmarkEnd w:id="35"/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91125" cy="531495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31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4"/>
        <w:rPr/>
      </w:pPr>
      <w:bookmarkStart w:colFirst="0" w:colLast="0" w:name="_vgqx7isue77y" w:id="36"/>
      <w:bookmarkEnd w:id="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建立初始資料的方法，之前沒有提過，這裡要注意！！</w:t>
      </w:r>
    </w:p>
    <w:p w:rsidR="00000000" w:rsidDel="00000000" w:rsidP="00000000" w:rsidRDefault="00000000" w:rsidRPr="00000000" w14:paraId="00000149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2159000"/>
            <wp:effectExtent b="0" l="0" r="0" t="0"/>
            <wp:docPr id="9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我在想，要是今天連的不是本地的資料庫，而是先在資料表再有程式那的一種，例如Oracle</w:t>
      </w: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64135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1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等。應該就不可以用 .Add() 這樣的方法來Insert 資料了吧…這根本是為了MSDB而設的方便…</w:t>
      </w:r>
    </w:p>
    <w:p w:rsidR="00000000" w:rsidDel="00000000" w:rsidP="00000000" w:rsidRDefault="00000000" w:rsidRPr="00000000" w14:paraId="0000014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368014" cy="2749962"/>
            <wp:effectExtent b="0" l="0" r="0" t="0"/>
            <wp:docPr id="11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014" cy="2749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91125" cy="341947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rPr>
          <w:color w:val="4a86e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實作時和書本有出入的地方︰</w:t>
      </w:r>
    </w:p>
    <w:p w:rsidR="00000000" w:rsidDel="00000000" w:rsidP="00000000" w:rsidRDefault="00000000" w:rsidRPr="00000000" w14:paraId="0000015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112231" cy="2357438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2231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實作成功模樣</w:t>
      </w:r>
    </w:p>
    <w:p w:rsidR="00000000" w:rsidDel="00000000" w:rsidP="00000000" w:rsidRDefault="00000000" w:rsidRPr="00000000" w14:paraId="0000015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Step 1:</w:t>
      </w:r>
    </w:p>
    <w:p w:rsidR="00000000" w:rsidDel="00000000" w:rsidP="00000000" w:rsidRDefault="00000000" w:rsidRPr="00000000" w14:paraId="0000015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我建好 CRUD 之後，發現和書不同的地方是有 Data 資料夾</w:t>
      </w:r>
    </w:p>
    <w:p w:rsidR="00000000" w:rsidDel="00000000" w:rsidP="00000000" w:rsidRDefault="00000000" w:rsidRPr="00000000" w14:paraId="0000015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2357438" cy="2219345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2219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Step 2 : 增加一個 class : </w:t>
      </w:r>
    </w:p>
    <w:p w:rsidR="00000000" w:rsidDel="00000000" w:rsidP="00000000" w:rsidRDefault="00000000" w:rsidRPr="00000000" w14:paraId="0000015E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5270500"/>
            <wp:effectExtent b="0" l="0" r="0" t="0"/>
            <wp:docPr id="9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我在這個地方才找到什麼是FriendContext (就是我在跳出視窗是取的名字)</w:t>
      </w:r>
    </w:p>
    <w:p w:rsidR="00000000" w:rsidDel="00000000" w:rsidP="00000000" w:rsidRDefault="00000000" w:rsidRPr="00000000" w14:paraId="00000160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我using 了 Model 這個資料夾，而且我發現 這個class 不能是 Portected 的</w:t>
      </w:r>
    </w:p>
    <w:p w:rsidR="00000000" w:rsidDel="00000000" w:rsidP="00000000" w:rsidRDefault="00000000" w:rsidRPr="00000000" w14:paraId="00000161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這個Foreach的地方，context.BootstrapFriend</w:t>
      </w:r>
      <w:r w:rsidDel="00000000" w:rsidR="00000000" w:rsidRPr="00000000">
        <w:rPr>
          <w:color w:val="ff0000"/>
          <w:rtl w:val="0"/>
        </w:rPr>
        <w:t xml:space="preserve">s</w:t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是我不知道從哪繼承來的︰</w:t>
      </w:r>
    </w:p>
    <w:p w:rsidR="00000000" w:rsidDel="00000000" w:rsidP="00000000" w:rsidRDefault="00000000" w:rsidRPr="00000000" w14:paraId="0000016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557713" cy="2990526"/>
            <wp:effectExtent b="0" l="0" r="0" t="0"/>
            <wp:wrapSquare wrapText="bothSides" distB="114300" distT="114300" distL="114300" distR="11430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9905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3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這個是CRUD自動存在的東東，應該是從DbContext繼承來的？</w:t>
      </w:r>
    </w:p>
    <w:p w:rsidR="00000000" w:rsidDel="00000000" w:rsidP="00000000" w:rsidRDefault="00000000" w:rsidRPr="00000000" w14:paraId="0000016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Step 3 改 Web.config  :   </w:t>
      </w: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29591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type 的第一個參數是由namespace到 class , 第二個參數是 這個 dll 的名稱 (從bin去拷)</w:t>
      </w:r>
    </w:p>
    <w:p w:rsidR="00000000" w:rsidDel="00000000" w:rsidP="00000000" w:rsidRDefault="00000000" w:rsidRPr="00000000" w14:paraId="0000017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然後開出來就成功了。</w:t>
      </w:r>
    </w:p>
    <w:p w:rsidR="00000000" w:rsidDel="00000000" w:rsidP="00000000" w:rsidRDefault="00000000" w:rsidRPr="00000000" w14:paraId="0000017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876800" cy="4057650"/>
            <wp:effectExtent b="0" l="0" r="0" t="0"/>
            <wp:docPr id="112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746678" cy="2741887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6678" cy="2741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a86e8"/>
          <w:rtl w:val="0"/>
        </w:rPr>
        <w:t xml:space="preserve"> …. </w:t>
      </w:r>
    </w:p>
    <w:p w:rsidR="00000000" w:rsidDel="00000000" w:rsidP="00000000" w:rsidRDefault="00000000" w:rsidRPr="00000000" w14:paraId="0000017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662363" cy="2422350"/>
            <wp:effectExtent b="0" l="0" r="0" t="0"/>
            <wp:wrapSquare wrapText="bothSides" distB="114300" distT="114300" distL="114300" distR="11430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422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72075" cy="1895475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29200" cy="15240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81575" cy="28194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在View中， = 在Body 中也是可以這樣加，而不影響其他元素嗎？還是這個網頁剛好就他一個Table，所以才可以這樣寫？</w:t>
      </w:r>
    </w:p>
    <w:p w:rsidR="00000000" w:rsidDel="00000000" w:rsidP="00000000" w:rsidRDefault="00000000" w:rsidRPr="00000000" w14:paraId="0000018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386138" cy="1908695"/>
            <wp:effectExtent b="0" l="0" r="0" t="0"/>
            <wp:wrapSquare wrapText="bothSides" distB="114300" distT="114300" distL="114300" distR="114300"/>
            <wp:docPr id="10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9086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有實作過了，縮小</w:t>
      </w:r>
    </w:p>
    <w:p w:rsidR="00000000" w:rsidDel="00000000" w:rsidP="00000000" w:rsidRDefault="00000000" w:rsidRPr="00000000" w14:paraId="0000018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094016" cy="1576388"/>
            <wp:effectExtent b="0" l="0" r="0" t="0"/>
            <wp:docPr id="11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4016" cy="157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這一步莫明奇妙？這個檔案我找不到呀，但是我照樣成功開出來？</w:t>
      </w:r>
    </w:p>
    <w:p w:rsidR="00000000" w:rsidDel="00000000" w:rsidP="00000000" w:rsidRDefault="00000000" w:rsidRPr="00000000" w14:paraId="00000197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064138" cy="3976374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138" cy="3976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4"/>
        <w:rPr/>
      </w:pPr>
      <w:bookmarkStart w:colFirst="0" w:colLast="0" w:name="_mstl9p6h0dqi" w:id="37"/>
      <w:bookmarkEnd w:id="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Section投射</w:t>
      </w:r>
      <w:r w:rsidDel="00000000" w:rsidR="00000000" w:rsidRPr="00000000">
        <w:rPr/>
        <w:drawing>
          <wp:inline distB="114300" distT="114300" distL="114300" distR="114300">
            <wp:extent cx="5619750" cy="2552700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對呀，就是很奇怪這點…</w:t>
      </w:r>
    </w:p>
    <w:p w:rsidR="00000000" w:rsidDel="00000000" w:rsidP="00000000" w:rsidRDefault="00000000" w:rsidRPr="00000000" w14:paraId="000001A2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37973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簡單的來說，就是將在View 的訂的東東，放到 _Layout </w:t>
      </w:r>
    </w:p>
    <w:p w:rsidR="00000000" w:rsidDel="00000000" w:rsidP="00000000" w:rsidRDefault="00000000" w:rsidRPr="00000000" w14:paraId="000001A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3987800"/>
            <wp:effectExtent b="0" l="0" r="0" t="0"/>
            <wp:docPr id="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2768600"/>
            <wp:effectExtent b="0" l="0" r="0" t="0"/>
            <wp:docPr id="10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148138" cy="3901935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901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069046" cy="5199337"/>
            <wp:effectExtent b="0" l="0" r="0" t="0"/>
            <wp:wrapSquare wrapText="bothSides" distB="114300" distT="114300" distL="114300" distR="114300"/>
            <wp:docPr id="9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9046" cy="51993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← 這個檔名不對。</w:t>
      </w:r>
    </w:p>
    <w:p w:rsidR="00000000" w:rsidDel="00000000" w:rsidP="00000000" w:rsidRDefault="00000000" w:rsidRPr="00000000" w14:paraId="000001AD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應該是View</w:t>
      </w:r>
    </w:p>
    <w:p w:rsidR="00000000" w:rsidDel="00000000" w:rsidP="00000000" w:rsidRDefault="00000000" w:rsidRPr="00000000" w14:paraId="000001A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實作結果︰</w:t>
      </w:r>
    </w:p>
    <w:p w:rsidR="00000000" w:rsidDel="00000000" w:rsidP="00000000" w:rsidRDefault="00000000" w:rsidRPr="00000000" w14:paraId="000001C2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40640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3835400"/>
            <wp:effectExtent b="0" l="0" r="0" t="0"/>
            <wp:docPr id="10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1"/>
        <w:rPr/>
      </w:pPr>
      <w:bookmarkStart w:colFirst="0" w:colLast="0" w:name="_z5apxd7zcrnd" w:id="38"/>
      <w:bookmarkEnd w:id="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Grid網格系統簡介</w:t>
      </w:r>
      <w:r w:rsidDel="00000000" w:rsidR="00000000" w:rsidRPr="00000000">
        <w:rPr/>
        <w:drawing>
          <wp:inline distB="114300" distT="114300" distL="114300" distR="114300">
            <wp:extent cx="5514975" cy="6324600"/>
            <wp:effectExtent b="0" l="0" r="0" t="0"/>
            <wp:docPr id="6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229225" cy="5829300"/>
            <wp:effectExtent b="0" l="0" r="0" t="0"/>
            <wp:docPr id="8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14900" cy="3381375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這個欄寛，沒有指定是置中，靠左還是右，只純是指一個寛度。</w:t>
      </w:r>
    </w:p>
    <w:p w:rsidR="00000000" w:rsidDel="00000000" w:rsidP="00000000" w:rsidRDefault="00000000" w:rsidRPr="00000000" w14:paraId="000001CA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在不同的裝置，可以佔比不同…</w:t>
      </w:r>
    </w:p>
    <w:p w:rsidR="00000000" w:rsidDel="00000000" w:rsidP="00000000" w:rsidRDefault="00000000" w:rsidRPr="00000000" w14:paraId="000001C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648200" cy="36195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每行Row都是由左至右的排每一單元，只是每一個單元的欄寛不同。</w:t>
      </w:r>
    </w:p>
    <w:p w:rsidR="00000000" w:rsidDel="00000000" w:rsidP="00000000" w:rsidRDefault="00000000" w:rsidRPr="00000000" w14:paraId="000001C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24450" cy="51054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2"/>
        <w:rPr/>
      </w:pPr>
      <w:bookmarkStart w:colFirst="0" w:colLast="0" w:name="_3tg13pzi7edu" w:id="39"/>
      <w:bookmarkEnd w:id="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實作︰</w:t>
      </w:r>
    </w:p>
    <w:p w:rsidR="00000000" w:rsidDel="00000000" w:rsidP="00000000" w:rsidRDefault="00000000" w:rsidRPr="00000000" w14:paraId="000001D1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145869" cy="1520678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5869" cy="1520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窄的時候</w:t>
      </w:r>
    </w:p>
    <w:p w:rsidR="00000000" w:rsidDel="00000000" w:rsidP="00000000" w:rsidRDefault="00000000" w:rsidRPr="00000000" w14:paraId="000001D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338638" cy="109547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1095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寛一點點的時候</w:t>
      </w:r>
    </w:p>
    <w:p w:rsidR="00000000" w:rsidDel="00000000" w:rsidP="00000000" w:rsidRDefault="00000000" w:rsidRPr="00000000" w14:paraId="000001D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635000"/>
            <wp:effectExtent b="0" l="0" r="0" t="0"/>
            <wp:docPr id="9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再拉到更寛的時候</w:t>
      </w:r>
    </w:p>
    <w:p w:rsidR="00000000" w:rsidDel="00000000" w:rsidP="00000000" w:rsidRDefault="00000000" w:rsidRPr="00000000" w14:paraId="000001D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383688" cy="3448737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3688" cy="3448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書中的應用例子</w:t>
      </w:r>
    </w:p>
    <w:p w:rsidR="00000000" w:rsidDel="00000000" w:rsidP="00000000" w:rsidRDefault="00000000" w:rsidRPr="00000000" w14:paraId="000001D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作者提醒︰這個功能是用來「切版」的。( = 版面配置 )</w:t>
      </w:r>
    </w:p>
    <w:p w:rsidR="00000000" w:rsidDel="00000000" w:rsidP="00000000" w:rsidRDefault="00000000" w:rsidRPr="00000000" w14:paraId="000001DB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3302000"/>
            <wp:effectExtent b="0" l="0" r="0" t="0"/>
            <wp:docPr id="10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實作出來的樣子。</w:t>
      </w:r>
    </w:p>
    <w:p w:rsidR="00000000" w:rsidDel="00000000" w:rsidP="00000000" w:rsidRDefault="00000000" w:rsidRPr="00000000" w14:paraId="000001DD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2547938" cy="1759855"/>
            <wp:effectExtent b="0" l="0" r="0" t="0"/>
            <wp:docPr id="11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759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實作在這個地方</w:t>
      </w:r>
    </w:p>
    <w:p w:rsidR="00000000" w:rsidDel="00000000" w:rsidP="00000000" w:rsidRDefault="00000000" w:rsidRPr="00000000" w14:paraId="000001DE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353649" cy="3437212"/>
            <wp:effectExtent b="0" l="0" r="0" t="0"/>
            <wp:docPr id="3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3649" cy="3437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拉窄一點會變成這樣</w:t>
      </w:r>
    </w:p>
    <w:p w:rsidR="00000000" w:rsidDel="00000000" w:rsidP="00000000" w:rsidRDefault="00000000" w:rsidRPr="00000000" w14:paraId="000001D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2"/>
        <w:rPr/>
      </w:pPr>
      <w:bookmarkStart w:colFirst="0" w:colLast="0" w:name="_ib8pbzwi6tta" w:id="40"/>
      <w:bookmarkEnd w:id="4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Offset 位移 ( 跳格 )  : 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114300" distT="114300" distL="114300" distR="114300">
            <wp:extent cx="4148138" cy="2058114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058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114300" distT="114300" distL="114300" distR="114300">
            <wp:extent cx="4304853" cy="1065487"/>
            <wp:effectExtent b="0" l="0" r="0" t="0"/>
            <wp:docPr id="11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4853" cy="1065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縮窄就看不出在跳了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2"/>
        <w:rPr/>
      </w:pPr>
      <w:bookmarkStart w:colFirst="0" w:colLast="0" w:name="_utv05kr90p7s" w:id="41"/>
      <w:bookmarkEnd w:id="41"/>
      <w:r w:rsidDel="00000000" w:rsidR="00000000" w:rsidRPr="00000000">
        <w:rPr>
          <w:rtl w:val="0"/>
        </w:rPr>
        <w:t xml:space="preserve">Breakpoint : 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114300" distT="114300" distL="114300" distR="114300">
            <wp:extent cx="3833813" cy="2300288"/>
            <wp:effectExtent b="0" l="0" r="0" t="0"/>
            <wp:docPr id="5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766645" cy="4262438"/>
            <wp:effectExtent b="0" l="0" r="0" t="0"/>
            <wp:wrapSquare wrapText="bothSides" distB="114300" distT="114300" distL="114300" distR="114300"/>
            <wp:docPr id="11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6645" cy="4262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color w:val="4a86e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3.png"/><Relationship Id="rId42" Type="http://schemas.openxmlformats.org/officeDocument/2006/relationships/image" Target="media/image101.png"/><Relationship Id="rId41" Type="http://schemas.openxmlformats.org/officeDocument/2006/relationships/image" Target="media/image85.png"/><Relationship Id="rId44" Type="http://schemas.openxmlformats.org/officeDocument/2006/relationships/image" Target="media/image4.png"/><Relationship Id="rId43" Type="http://schemas.openxmlformats.org/officeDocument/2006/relationships/image" Target="media/image89.png"/><Relationship Id="rId46" Type="http://schemas.openxmlformats.org/officeDocument/2006/relationships/image" Target="media/image14.png"/><Relationship Id="rId45" Type="http://schemas.openxmlformats.org/officeDocument/2006/relationships/image" Target="media/image92.png"/><Relationship Id="rId107" Type="http://schemas.openxmlformats.org/officeDocument/2006/relationships/image" Target="media/image11.png"/><Relationship Id="rId106" Type="http://schemas.openxmlformats.org/officeDocument/2006/relationships/image" Target="media/image104.png"/><Relationship Id="rId105" Type="http://schemas.openxmlformats.org/officeDocument/2006/relationships/image" Target="media/image88.png"/><Relationship Id="rId104" Type="http://schemas.openxmlformats.org/officeDocument/2006/relationships/image" Target="media/image18.png"/><Relationship Id="rId109" Type="http://schemas.openxmlformats.org/officeDocument/2006/relationships/image" Target="media/image6.png"/><Relationship Id="rId108" Type="http://schemas.openxmlformats.org/officeDocument/2006/relationships/image" Target="media/image100.png"/><Relationship Id="rId48" Type="http://schemas.openxmlformats.org/officeDocument/2006/relationships/image" Target="media/image53.png"/><Relationship Id="rId47" Type="http://schemas.openxmlformats.org/officeDocument/2006/relationships/image" Target="media/image54.png"/><Relationship Id="rId49" Type="http://schemas.openxmlformats.org/officeDocument/2006/relationships/image" Target="media/image70.png"/><Relationship Id="rId103" Type="http://schemas.openxmlformats.org/officeDocument/2006/relationships/image" Target="media/image73.png"/><Relationship Id="rId102" Type="http://schemas.openxmlformats.org/officeDocument/2006/relationships/image" Target="media/image77.png"/><Relationship Id="rId101" Type="http://schemas.openxmlformats.org/officeDocument/2006/relationships/image" Target="media/image117.png"/><Relationship Id="rId100" Type="http://schemas.openxmlformats.org/officeDocument/2006/relationships/image" Target="media/image99.png"/><Relationship Id="rId31" Type="http://schemas.openxmlformats.org/officeDocument/2006/relationships/image" Target="media/image47.png"/><Relationship Id="rId30" Type="http://schemas.openxmlformats.org/officeDocument/2006/relationships/image" Target="media/image74.png"/><Relationship Id="rId33" Type="http://schemas.openxmlformats.org/officeDocument/2006/relationships/image" Target="media/image25.png"/><Relationship Id="rId32" Type="http://schemas.openxmlformats.org/officeDocument/2006/relationships/image" Target="media/image50.png"/><Relationship Id="rId35" Type="http://schemas.openxmlformats.org/officeDocument/2006/relationships/image" Target="media/image40.png"/><Relationship Id="rId34" Type="http://schemas.openxmlformats.org/officeDocument/2006/relationships/image" Target="media/image82.png"/><Relationship Id="rId37" Type="http://schemas.openxmlformats.org/officeDocument/2006/relationships/image" Target="media/image96.png"/><Relationship Id="rId36" Type="http://schemas.openxmlformats.org/officeDocument/2006/relationships/image" Target="media/image84.png"/><Relationship Id="rId39" Type="http://schemas.openxmlformats.org/officeDocument/2006/relationships/image" Target="media/image10.png"/><Relationship Id="rId38" Type="http://schemas.openxmlformats.org/officeDocument/2006/relationships/image" Target="media/image51.png"/><Relationship Id="rId20" Type="http://schemas.openxmlformats.org/officeDocument/2006/relationships/image" Target="media/image17.png"/><Relationship Id="rId22" Type="http://schemas.openxmlformats.org/officeDocument/2006/relationships/image" Target="media/image35.png"/><Relationship Id="rId21" Type="http://schemas.openxmlformats.org/officeDocument/2006/relationships/image" Target="media/image93.png"/><Relationship Id="rId24" Type="http://schemas.openxmlformats.org/officeDocument/2006/relationships/image" Target="media/image9.png"/><Relationship Id="rId23" Type="http://schemas.openxmlformats.org/officeDocument/2006/relationships/hyperlink" Target="https://www.ithome.com.tw/news/138399" TargetMode="External"/><Relationship Id="rId127" Type="http://schemas.openxmlformats.org/officeDocument/2006/relationships/image" Target="media/image114.png"/><Relationship Id="rId126" Type="http://schemas.openxmlformats.org/officeDocument/2006/relationships/image" Target="media/image61.png"/><Relationship Id="rId26" Type="http://schemas.openxmlformats.org/officeDocument/2006/relationships/image" Target="media/image78.png"/><Relationship Id="rId121" Type="http://schemas.openxmlformats.org/officeDocument/2006/relationships/image" Target="media/image110.png"/><Relationship Id="rId25" Type="http://schemas.openxmlformats.org/officeDocument/2006/relationships/image" Target="media/image34.png"/><Relationship Id="rId120" Type="http://schemas.openxmlformats.org/officeDocument/2006/relationships/image" Target="media/image109.png"/><Relationship Id="rId28" Type="http://schemas.openxmlformats.org/officeDocument/2006/relationships/image" Target="media/image103.png"/><Relationship Id="rId27" Type="http://schemas.openxmlformats.org/officeDocument/2006/relationships/image" Target="media/image65.png"/><Relationship Id="rId125" Type="http://schemas.openxmlformats.org/officeDocument/2006/relationships/image" Target="media/image115.png"/><Relationship Id="rId29" Type="http://schemas.openxmlformats.org/officeDocument/2006/relationships/image" Target="media/image32.png"/><Relationship Id="rId124" Type="http://schemas.openxmlformats.org/officeDocument/2006/relationships/image" Target="media/image33.png"/><Relationship Id="rId123" Type="http://schemas.openxmlformats.org/officeDocument/2006/relationships/image" Target="media/image24.png"/><Relationship Id="rId122" Type="http://schemas.openxmlformats.org/officeDocument/2006/relationships/image" Target="media/image46.png"/><Relationship Id="rId95" Type="http://schemas.openxmlformats.org/officeDocument/2006/relationships/image" Target="media/image102.png"/><Relationship Id="rId94" Type="http://schemas.openxmlformats.org/officeDocument/2006/relationships/image" Target="media/image118.png"/><Relationship Id="rId97" Type="http://schemas.openxmlformats.org/officeDocument/2006/relationships/image" Target="media/image28.png"/><Relationship Id="rId96" Type="http://schemas.openxmlformats.org/officeDocument/2006/relationships/image" Target="media/image43.png"/><Relationship Id="rId11" Type="http://schemas.openxmlformats.org/officeDocument/2006/relationships/image" Target="media/image7.png"/><Relationship Id="rId99" Type="http://schemas.openxmlformats.org/officeDocument/2006/relationships/image" Target="media/image26.png"/><Relationship Id="rId10" Type="http://schemas.openxmlformats.org/officeDocument/2006/relationships/image" Target="media/image108.png"/><Relationship Id="rId98" Type="http://schemas.openxmlformats.org/officeDocument/2006/relationships/image" Target="media/image20.png"/><Relationship Id="rId13" Type="http://schemas.openxmlformats.org/officeDocument/2006/relationships/image" Target="media/image62.png"/><Relationship Id="rId12" Type="http://schemas.openxmlformats.org/officeDocument/2006/relationships/image" Target="media/image31.png"/><Relationship Id="rId91" Type="http://schemas.openxmlformats.org/officeDocument/2006/relationships/image" Target="media/image90.png"/><Relationship Id="rId90" Type="http://schemas.openxmlformats.org/officeDocument/2006/relationships/image" Target="media/image91.png"/><Relationship Id="rId93" Type="http://schemas.openxmlformats.org/officeDocument/2006/relationships/image" Target="media/image45.png"/><Relationship Id="rId92" Type="http://schemas.openxmlformats.org/officeDocument/2006/relationships/image" Target="media/image29.png"/><Relationship Id="rId118" Type="http://schemas.openxmlformats.org/officeDocument/2006/relationships/image" Target="media/image86.png"/><Relationship Id="rId117" Type="http://schemas.openxmlformats.org/officeDocument/2006/relationships/image" Target="media/image52.png"/><Relationship Id="rId116" Type="http://schemas.openxmlformats.org/officeDocument/2006/relationships/image" Target="media/image76.png"/><Relationship Id="rId115" Type="http://schemas.openxmlformats.org/officeDocument/2006/relationships/image" Target="media/image67.png"/><Relationship Id="rId119" Type="http://schemas.openxmlformats.org/officeDocument/2006/relationships/image" Target="media/image12.png"/><Relationship Id="rId15" Type="http://schemas.openxmlformats.org/officeDocument/2006/relationships/image" Target="media/image71.png"/><Relationship Id="rId110" Type="http://schemas.openxmlformats.org/officeDocument/2006/relationships/image" Target="media/image116.png"/><Relationship Id="rId14" Type="http://schemas.openxmlformats.org/officeDocument/2006/relationships/image" Target="media/image64.png"/><Relationship Id="rId17" Type="http://schemas.openxmlformats.org/officeDocument/2006/relationships/image" Target="media/image49.png"/><Relationship Id="rId16" Type="http://schemas.openxmlformats.org/officeDocument/2006/relationships/image" Target="media/image66.png"/><Relationship Id="rId19" Type="http://schemas.openxmlformats.org/officeDocument/2006/relationships/image" Target="media/image106.png"/><Relationship Id="rId114" Type="http://schemas.openxmlformats.org/officeDocument/2006/relationships/image" Target="media/image58.png"/><Relationship Id="rId18" Type="http://schemas.openxmlformats.org/officeDocument/2006/relationships/image" Target="media/image56.png"/><Relationship Id="rId113" Type="http://schemas.openxmlformats.org/officeDocument/2006/relationships/image" Target="media/image79.png"/><Relationship Id="rId112" Type="http://schemas.openxmlformats.org/officeDocument/2006/relationships/image" Target="media/image94.png"/><Relationship Id="rId111" Type="http://schemas.openxmlformats.org/officeDocument/2006/relationships/image" Target="media/image68.png"/><Relationship Id="rId84" Type="http://schemas.openxmlformats.org/officeDocument/2006/relationships/image" Target="media/image1.png"/><Relationship Id="rId83" Type="http://schemas.openxmlformats.org/officeDocument/2006/relationships/image" Target="media/image57.png"/><Relationship Id="rId86" Type="http://schemas.openxmlformats.org/officeDocument/2006/relationships/image" Target="media/image30.png"/><Relationship Id="rId85" Type="http://schemas.openxmlformats.org/officeDocument/2006/relationships/image" Target="media/image97.png"/><Relationship Id="rId88" Type="http://schemas.openxmlformats.org/officeDocument/2006/relationships/image" Target="media/image22.png"/><Relationship Id="rId87" Type="http://schemas.openxmlformats.org/officeDocument/2006/relationships/image" Target="media/image113.png"/><Relationship Id="rId89" Type="http://schemas.openxmlformats.org/officeDocument/2006/relationships/image" Target="media/image48.png"/><Relationship Id="rId80" Type="http://schemas.openxmlformats.org/officeDocument/2006/relationships/image" Target="media/image107.png"/><Relationship Id="rId82" Type="http://schemas.openxmlformats.org/officeDocument/2006/relationships/image" Target="media/image8.png"/><Relationship Id="rId81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0.png"/><Relationship Id="rId5" Type="http://schemas.openxmlformats.org/officeDocument/2006/relationships/styles" Target="styles.xml"/><Relationship Id="rId6" Type="http://schemas.openxmlformats.org/officeDocument/2006/relationships/image" Target="media/image111.png"/><Relationship Id="rId7" Type="http://schemas.openxmlformats.org/officeDocument/2006/relationships/hyperlink" Target="https://www.ibest.tw/page01.php" TargetMode="External"/><Relationship Id="rId8" Type="http://schemas.openxmlformats.org/officeDocument/2006/relationships/image" Target="media/image42.png"/><Relationship Id="rId73" Type="http://schemas.openxmlformats.org/officeDocument/2006/relationships/image" Target="media/image69.png"/><Relationship Id="rId72" Type="http://schemas.openxmlformats.org/officeDocument/2006/relationships/image" Target="media/image55.png"/><Relationship Id="rId75" Type="http://schemas.openxmlformats.org/officeDocument/2006/relationships/image" Target="media/image39.png"/><Relationship Id="rId74" Type="http://schemas.openxmlformats.org/officeDocument/2006/relationships/image" Target="media/image59.png"/><Relationship Id="rId77" Type="http://schemas.openxmlformats.org/officeDocument/2006/relationships/image" Target="media/image44.png"/><Relationship Id="rId76" Type="http://schemas.openxmlformats.org/officeDocument/2006/relationships/image" Target="media/image15.png"/><Relationship Id="rId79" Type="http://schemas.openxmlformats.org/officeDocument/2006/relationships/image" Target="media/image27.png"/><Relationship Id="rId78" Type="http://schemas.openxmlformats.org/officeDocument/2006/relationships/image" Target="media/image112.png"/><Relationship Id="rId71" Type="http://schemas.openxmlformats.org/officeDocument/2006/relationships/image" Target="media/image19.png"/><Relationship Id="rId70" Type="http://schemas.openxmlformats.org/officeDocument/2006/relationships/image" Target="media/image36.png"/><Relationship Id="rId62" Type="http://schemas.openxmlformats.org/officeDocument/2006/relationships/hyperlink" Target="https://getbootstrap.com/docs/3.3/components/#navbar" TargetMode="External"/><Relationship Id="rId61" Type="http://schemas.openxmlformats.org/officeDocument/2006/relationships/image" Target="media/image23.png"/><Relationship Id="rId64" Type="http://schemas.openxmlformats.org/officeDocument/2006/relationships/image" Target="media/image81.png"/><Relationship Id="rId63" Type="http://schemas.openxmlformats.org/officeDocument/2006/relationships/image" Target="media/image80.png"/><Relationship Id="rId66" Type="http://schemas.openxmlformats.org/officeDocument/2006/relationships/image" Target="media/image37.png"/><Relationship Id="rId65" Type="http://schemas.openxmlformats.org/officeDocument/2006/relationships/image" Target="media/image83.png"/><Relationship Id="rId68" Type="http://schemas.openxmlformats.org/officeDocument/2006/relationships/hyperlink" Target="http://yhhuang1966.blogspot.com/2019/11/bootstrap-4_76.html" TargetMode="External"/><Relationship Id="rId67" Type="http://schemas.openxmlformats.org/officeDocument/2006/relationships/image" Target="media/image75.png"/><Relationship Id="rId60" Type="http://schemas.openxmlformats.org/officeDocument/2006/relationships/image" Target="media/image41.png"/><Relationship Id="rId69" Type="http://schemas.openxmlformats.org/officeDocument/2006/relationships/image" Target="media/image105.png"/><Relationship Id="rId51" Type="http://schemas.openxmlformats.org/officeDocument/2006/relationships/image" Target="media/image98.png"/><Relationship Id="rId50" Type="http://schemas.openxmlformats.org/officeDocument/2006/relationships/image" Target="media/image2.png"/><Relationship Id="rId53" Type="http://schemas.openxmlformats.org/officeDocument/2006/relationships/image" Target="media/image95.png"/><Relationship Id="rId52" Type="http://schemas.openxmlformats.org/officeDocument/2006/relationships/image" Target="media/image16.png"/><Relationship Id="rId55" Type="http://schemas.openxmlformats.org/officeDocument/2006/relationships/image" Target="media/image5.png"/><Relationship Id="rId54" Type="http://schemas.openxmlformats.org/officeDocument/2006/relationships/image" Target="media/image72.png"/><Relationship Id="rId57" Type="http://schemas.openxmlformats.org/officeDocument/2006/relationships/image" Target="media/image38.png"/><Relationship Id="rId56" Type="http://schemas.openxmlformats.org/officeDocument/2006/relationships/image" Target="media/image87.png"/><Relationship Id="rId59" Type="http://schemas.openxmlformats.org/officeDocument/2006/relationships/image" Target="media/image3.png"/><Relationship Id="rId5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